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98" w:rsidRDefault="00B612D3"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62129" cy="1007427"/>
            <wp:effectExtent l="0" t="0" r="0" b="0"/>
            <wp:wrapSquare wrapText="bothSides" distT="114300" distB="114300" distL="114300" distR="11430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129" cy="1007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7667625</wp:posOffset>
            </wp:positionH>
            <wp:positionV relativeFrom="paragraph">
              <wp:posOffset>76200</wp:posOffset>
            </wp:positionV>
            <wp:extent cx="1301894" cy="954723"/>
            <wp:effectExtent l="0" t="0" r="0" b="0"/>
            <wp:wrapSquare wrapText="bothSides" distT="0" distB="0" distL="114300" distR="114300"/>
            <wp:docPr id="7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894" cy="954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7198" w:rsidRDefault="00B612D3"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Health Empowerment Project (HEP)</w:t>
      </w:r>
    </w:p>
    <w:p w:rsidR="006D7198" w:rsidRDefault="00B612D3"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Community Groups &amp; Activities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266700</wp:posOffset>
                </wp:positionV>
                <wp:extent cx="4524375" cy="11638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3875" y="3195579"/>
                          <a:ext cx="5184251" cy="1168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198" w:rsidRDefault="00B612D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HEP is a charity founded by West Leeds Primary Care Network (WLPCN). HEP facilitates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community groups and activities, promoting the health &amp; wellbeing of WLPCN patients. All groups are run by Volunteers and are overseen by the WLPCN’s Community Wellbeing Team.</w:t>
                            </w:r>
                          </w:p>
                          <w:p w:rsidR="006D7198" w:rsidRDefault="006D719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266700</wp:posOffset>
                </wp:positionV>
                <wp:extent cx="4524375" cy="116386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4375" cy="116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7198" w:rsidRDefault="006D7198"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</w:p>
    <w:p w:rsidR="006D7198" w:rsidRDefault="006D7198"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</w:p>
    <w:p w:rsidR="006D7198" w:rsidRDefault="006D7198"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</w:p>
    <w:p w:rsidR="006D7198" w:rsidRDefault="006D7198"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3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696"/>
        <w:gridCol w:w="3823"/>
        <w:gridCol w:w="3402"/>
      </w:tblGrid>
      <w:tr w:rsidR="006D7198">
        <w:trPr>
          <w:trHeight w:val="747"/>
        </w:trPr>
        <w:tc>
          <w:tcPr>
            <w:tcW w:w="2263" w:type="dxa"/>
            <w:shd w:val="clear" w:color="auto" w:fill="FFC000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3696" w:type="dxa"/>
            <w:shd w:val="clear" w:color="auto" w:fill="FFC000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Group Name</w:t>
            </w:r>
          </w:p>
        </w:tc>
        <w:tc>
          <w:tcPr>
            <w:tcW w:w="3823" w:type="dxa"/>
            <w:shd w:val="clear" w:color="auto" w:fill="FFC000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+ Location</w:t>
            </w:r>
          </w:p>
        </w:tc>
        <w:tc>
          <w:tcPr>
            <w:tcW w:w="3402" w:type="dxa"/>
            <w:shd w:val="clear" w:color="auto" w:fill="FFC000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6D7198">
        <w:trPr>
          <w:trHeight w:val="590"/>
        </w:trPr>
        <w:tc>
          <w:tcPr>
            <w:tcW w:w="2263" w:type="dxa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696" w:type="dxa"/>
          </w:tcPr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3" w:type="dxa"/>
          </w:tcPr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198">
        <w:trPr>
          <w:trHeight w:val="581"/>
        </w:trPr>
        <w:tc>
          <w:tcPr>
            <w:tcW w:w="2263" w:type="dxa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696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Pudsey Chit Chat Group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Calverley Chit Chat Group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Henry Programme  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(HENRY - Healthy Exercise &amp; Nutrition for the Really Young)</w:t>
            </w:r>
          </w:p>
        </w:tc>
        <w:tc>
          <w:tcPr>
            <w:tcW w:w="3823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Tuesday of the month</w:t>
            </w: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10.30am to 12.30pm @</w:t>
            </w: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 James the Great Church, Pudsey, LS28 8RA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Tuesday of the month 10am to 12pm @</w:t>
            </w:r>
          </w:p>
          <w:p w:rsidR="006D7198" w:rsidRDefault="00B612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Calverley Methodist Church, LS28 5PS.</w:t>
            </w:r>
          </w:p>
          <w:p w:rsidR="006D7198" w:rsidRDefault="006D7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Commencing 20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April @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10am – 12pm @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Pudsey Wellbeing Charity, Robin Lane, Pudsey, LS28 7BR</w:t>
            </w:r>
          </w:p>
          <w:p w:rsidR="006D7198" w:rsidRDefault="006D7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Dates:  20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&amp; 27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of April,  </w:t>
            </w:r>
          </w:p>
          <w:p w:rsidR="006D7198" w:rsidRDefault="00B612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4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>, 11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>, 18</w:t>
            </w:r>
            <w:r>
              <w:rPr>
                <w:rFonts w:ascii="Arial" w:eastAsia="Arial" w:hAnsi="Arial" w:cs="Arial"/>
                <w:vertAlign w:val="superscript"/>
              </w:rPr>
              <w:t xml:space="preserve">th </w:t>
            </w:r>
            <w:r>
              <w:rPr>
                <w:rFonts w:ascii="Arial" w:eastAsia="Arial" w:hAnsi="Arial" w:cs="Arial"/>
              </w:rPr>
              <w:t>&amp; 25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of May </w:t>
            </w:r>
          </w:p>
          <w:p w:rsidR="006D7198" w:rsidRDefault="00B612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>
              <w:rPr>
                <w:rFonts w:ascii="Arial" w:eastAsia="Arial" w:hAnsi="Arial" w:cs="Arial"/>
              </w:rPr>
              <w:t xml:space="preserve">  8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&amp; 15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of June.  </w:t>
            </w:r>
          </w:p>
          <w:p w:rsidR="006D7198" w:rsidRDefault="006D7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Come and enjoy a chat, board games, a hot drink and cake. Seated exercise session also included.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 above.  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free 8-week programme for parents &amp; carers of primary school aged children. The programme aims to help parents and carers develop a healthier, happier lifestyle that the whole family can enjoy.  </w:t>
            </w:r>
          </w:p>
        </w:tc>
      </w:tr>
      <w:tr w:rsidR="006D7198">
        <w:trPr>
          <w:trHeight w:val="605"/>
        </w:trPr>
        <w:tc>
          <w:tcPr>
            <w:tcW w:w="2263" w:type="dxa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3696" w:type="dxa"/>
          </w:tcPr>
          <w:p w:rsidR="006D7198" w:rsidRDefault="006D7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:rsidR="006D7198" w:rsidRDefault="006D7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198">
        <w:trPr>
          <w:trHeight w:val="1631"/>
        </w:trPr>
        <w:tc>
          <w:tcPr>
            <w:tcW w:w="2263" w:type="dxa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696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Diabetes Peer Support Group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Men’s Group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Educational Support Group for people with a diagnosis of Cancer</w:t>
            </w:r>
          </w:p>
        </w:tc>
        <w:tc>
          <w:tcPr>
            <w:tcW w:w="3823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Thursday of the month 2pm - 3.30pm @</w:t>
            </w: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Pudsey House, LS28 7BE.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Thursday of every month 1.30pm - 3.30pm @ </w:t>
            </w:r>
          </w:p>
          <w:p w:rsidR="006D7198" w:rsidRDefault="00B612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Pudsey House, LS28 7BE.</w:t>
            </w:r>
          </w:p>
          <w:p w:rsidR="006D7198" w:rsidRDefault="006D7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&amp; 3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Thursday of every month starting on 23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March 1pm - 3pm @ </w:t>
            </w: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Pudsey Wellbeing Charity, Robin Lane, Pudsey, LS28 7BR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Monthly support group to provide education and advice for those with type 2 diabetes. Guest speakers at every session. (Sessions running F</w:t>
            </w:r>
            <w:r>
              <w:rPr>
                <w:rFonts w:ascii="Arial" w:eastAsia="Arial" w:hAnsi="Arial" w:cs="Arial"/>
                <w:sz w:val="24"/>
                <w:szCs w:val="24"/>
              </w:rPr>
              <w:t>ebruary till October 2023).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Safe and friendly environment for men to socialise and increase social connections within the local area.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group aims to support people with a diagnosis of cancer and teach symptom-management strategies. A safe space 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peer support and social participation. </w:t>
            </w:r>
          </w:p>
          <w:p w:rsidR="006D7198" w:rsidRDefault="006D719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 further information please contact Claire on: </w:t>
            </w: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07736 972 348 or email </w:t>
            </w:r>
            <w:hyperlink r:id="rId10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Claire.richardson42@nhs.net</w:t>
              </w:r>
            </w:hyperlink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198">
        <w:trPr>
          <w:trHeight w:val="605"/>
        </w:trPr>
        <w:tc>
          <w:tcPr>
            <w:tcW w:w="2263" w:type="dxa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3696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Parent Support Group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3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Friday of the month 10am - 12pm @</w:t>
            </w:r>
          </w:p>
          <w:p w:rsidR="006D7198" w:rsidRDefault="00B612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Little People Nurseries,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Stanningley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 LS28 6DX.</w:t>
            </w:r>
          </w:p>
        </w:tc>
        <w:tc>
          <w:tcPr>
            <w:tcW w:w="3402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Support group for parents of babies/toddlers (0 to 5). Safe space for play and supportive environment for parents to share experiences and feel supported. 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198">
        <w:trPr>
          <w:trHeight w:val="605"/>
        </w:trPr>
        <w:tc>
          <w:tcPr>
            <w:tcW w:w="2263" w:type="dxa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3696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Young Person’s Group </w:t>
            </w:r>
          </w:p>
        </w:tc>
        <w:tc>
          <w:tcPr>
            <w:tcW w:w="3823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4th Saturday of the month starting 25th March 1pm - 3pm @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Bramley Baptist Church, LS13 3RD.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Peer support for young people to socialise and join in with activities promoting wellbeing.  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198">
        <w:trPr>
          <w:trHeight w:val="3100"/>
        </w:trPr>
        <w:tc>
          <w:tcPr>
            <w:tcW w:w="2263" w:type="dxa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Day not disclosed </w:t>
            </w:r>
          </w:p>
          <w:p w:rsidR="006D7198" w:rsidRDefault="006D719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D7198" w:rsidRDefault="006D719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D7198" w:rsidRDefault="006D719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D7198" w:rsidRDefault="006D719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D7198" w:rsidRDefault="006D7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Women’s Domestic Abu</w:t>
            </w:r>
            <w:r>
              <w:rPr>
                <w:rFonts w:ascii="Arial" w:eastAsia="Arial" w:hAnsi="Arial" w:cs="Arial"/>
                <w:sz w:val="24"/>
                <w:szCs w:val="24"/>
              </w:rPr>
              <w:t>se Support Group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3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Monthly (location not disclosed)</w:t>
            </w:r>
          </w:p>
        </w:tc>
        <w:tc>
          <w:tcPr>
            <w:tcW w:w="3402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safe, supportive peer support group for women who are victims/survivors of abuse, whether this is current or historic abuse. </w:t>
            </w:r>
          </w:p>
          <w:p w:rsidR="006D7198" w:rsidRDefault="006D7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 further information please contact Ailsa on: - 07736 972 386 or email: </w:t>
            </w:r>
            <w:hyperlink r:id="rId11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ailsa.mclaughlin@nhs.net</w:t>
              </w:r>
            </w:hyperlink>
          </w:p>
        </w:tc>
      </w:tr>
      <w:tr w:rsidR="006D7198">
        <w:trPr>
          <w:trHeight w:val="1259"/>
        </w:trPr>
        <w:tc>
          <w:tcPr>
            <w:tcW w:w="2263" w:type="dxa"/>
          </w:tcPr>
          <w:p w:rsidR="006D7198" w:rsidRDefault="00B612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Coming soon</w:t>
            </w:r>
          </w:p>
        </w:tc>
        <w:tc>
          <w:tcPr>
            <w:tcW w:w="3696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Carer’s Group  </w:t>
            </w:r>
          </w:p>
        </w:tc>
        <w:tc>
          <w:tcPr>
            <w:tcW w:w="3823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Monthly (location TBC)</w:t>
            </w:r>
          </w:p>
        </w:tc>
        <w:tc>
          <w:tcPr>
            <w:tcW w:w="3402" w:type="dxa"/>
          </w:tcPr>
          <w:p w:rsidR="006D7198" w:rsidRDefault="00B612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Peer support group for Carers to come together and socialise in a relaxed and supportive environment.  </w:t>
            </w:r>
          </w:p>
        </w:tc>
      </w:tr>
    </w:tbl>
    <w:p w:rsidR="006D7198" w:rsidRDefault="006D7198">
      <w:pPr>
        <w:ind w:right="-142"/>
        <w:rPr>
          <w:rFonts w:ascii="Arial" w:eastAsia="Arial" w:hAnsi="Arial" w:cs="Arial"/>
          <w:sz w:val="24"/>
          <w:szCs w:val="24"/>
        </w:rPr>
      </w:pPr>
    </w:p>
    <w:p w:rsidR="006D7198" w:rsidRDefault="00B612D3">
      <w:pPr>
        <w:ind w:right="-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*Please note all groups</w:t>
      </w:r>
      <w:r>
        <w:rPr>
          <w:rFonts w:ascii="Arial" w:eastAsia="Arial" w:hAnsi="Arial" w:cs="Arial"/>
          <w:sz w:val="24"/>
          <w:szCs w:val="24"/>
        </w:rPr>
        <w:t xml:space="preserve"> are free to attend and are for patients who attend a GP Practice within WLPCN.   Practices within WLPCN include: - Robin Lane Health &amp; Wellbeing Centre, Mulberry Street Medical Practice, West Leeds Family Practice, Manor Park Surgery, </w:t>
      </w:r>
      <w:proofErr w:type="spellStart"/>
      <w:r>
        <w:rPr>
          <w:rFonts w:ascii="Arial" w:eastAsia="Arial" w:hAnsi="Arial" w:cs="Arial"/>
          <w:sz w:val="24"/>
          <w:szCs w:val="24"/>
        </w:rPr>
        <w:t>Hillfoot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Surgery and</w:t>
      </w:r>
      <w:r>
        <w:rPr>
          <w:rFonts w:ascii="Arial" w:eastAsia="Arial" w:hAnsi="Arial" w:cs="Arial"/>
          <w:sz w:val="24"/>
          <w:szCs w:val="24"/>
        </w:rPr>
        <w:t xml:space="preserve"> the Gables Surgery.  </w:t>
      </w:r>
    </w:p>
    <w:p w:rsidR="006D7198" w:rsidRDefault="00B612D3">
      <w:pPr>
        <w:ind w:right="-1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*For more information, please contact the Community Wellbeing Team via email: </w:t>
      </w:r>
      <w:hyperlink r:id="rId12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lwccg.wlpcncwteam@nhs.net</w:t>
        </w:r>
      </w:hyperlink>
      <w:r>
        <w:rPr>
          <w:rFonts w:ascii="Arial" w:eastAsia="Arial" w:hAnsi="Arial" w:cs="Arial"/>
          <w:sz w:val="24"/>
          <w:szCs w:val="24"/>
        </w:rPr>
        <w:t xml:space="preserve"> or contact Nick on: - 07736 972 331.</w:t>
      </w:r>
    </w:p>
    <w:p w:rsidR="006D7198" w:rsidRDefault="00B612D3">
      <w:pPr>
        <w:ind w:right="-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*Practitioners can refer patients by sending a task to the </w:t>
      </w:r>
      <w:r>
        <w:rPr>
          <w:rFonts w:ascii="Arial" w:eastAsia="Arial" w:hAnsi="Arial" w:cs="Arial"/>
          <w:b/>
          <w:sz w:val="24"/>
          <w:szCs w:val="24"/>
        </w:rPr>
        <w:t>‘Health Empowerment Project’</w:t>
      </w:r>
      <w:r>
        <w:rPr>
          <w:rFonts w:ascii="Arial" w:eastAsia="Arial" w:hAnsi="Arial" w:cs="Arial"/>
          <w:sz w:val="24"/>
          <w:szCs w:val="24"/>
        </w:rPr>
        <w:t xml:space="preserve"> user group on the WLPCN Task group, stating the name of the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 they are referring to.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sectPr w:rsidR="006D7198">
      <w:pgSz w:w="16838" w:h="11906" w:orient="landscape"/>
      <w:pgMar w:top="709" w:right="426" w:bottom="84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98"/>
    <w:rsid w:val="006D7198"/>
    <w:rsid w:val="00B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05C1F-5094-47CB-9A9E-EFDD205D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8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3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34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lwccg.wlpcncwteam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ilsa.mclaughlin@nhs.net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Claire.richardson42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ER5HCA5t8GTENFN8ltE8Lf7X3Q==">AMUW2mUpRomUyGNLCuM3x0mPUx5xtiS26csAJACUJ8kOQsGSBggbiBmrw/J9RMkxhLrtzZbiyhWGloDi0K1BRpNA9znOyxlG85Fioi41oipY9KwZ/IGfLus=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</dc:creator>
  <cp:lastModifiedBy>SHIPSEY, Pauline (MULBERRY STREET MEDICAL PRACTICE)</cp:lastModifiedBy>
  <cp:revision>2</cp:revision>
  <dcterms:created xsi:type="dcterms:W3CDTF">2023-04-25T11:21:00Z</dcterms:created>
  <dcterms:modified xsi:type="dcterms:W3CDTF">2023-04-25T11:21:00Z</dcterms:modified>
</cp:coreProperties>
</file>